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23968" w14:textId="77777777" w:rsidR="00D60AB5" w:rsidRDefault="00076FF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Dance (Primary and Secondary) </w:t>
      </w:r>
    </w:p>
    <w:p w14:paraId="48A1120A" w14:textId="77777777" w:rsidR="00D60AB5" w:rsidRDefault="0007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u w:val="single"/>
        </w:rPr>
        <w:t>Recruitment</w:t>
      </w:r>
    </w:p>
    <w:p w14:paraId="663DD981" w14:textId="77777777" w:rsidR="00D60AB5" w:rsidRDefault="0007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DCE1BD4" w14:textId="77777777" w:rsidR="00D60AB5" w:rsidRDefault="00076FFF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Teams will qualify for the virtual county final via an audition process. There will be no Inter-School competition.</w:t>
      </w:r>
    </w:p>
    <w:p w14:paraId="170E786C" w14:textId="77777777" w:rsidR="00D60AB5" w:rsidRDefault="00076FFF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In total there will be a maximum of 5 primary schools and 5 secondary competing in the virtual County final.</w:t>
      </w:r>
    </w:p>
    <w:p w14:paraId="212E89FF" w14:textId="77777777" w:rsidR="00D60AB5" w:rsidRDefault="00D6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0CF69" w14:textId="77777777" w:rsidR="00D60AB5" w:rsidRDefault="0007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u w:val="single"/>
        </w:rPr>
        <w:t>Eligibility</w:t>
      </w:r>
    </w:p>
    <w:p w14:paraId="2FD1A578" w14:textId="77777777" w:rsidR="00D60AB5" w:rsidRDefault="0007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8C5BA86" w14:textId="77777777" w:rsidR="00D60AB5" w:rsidRDefault="00076FFF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Competition 1- K</w:t>
      </w:r>
      <w:r>
        <w:rPr>
          <w:color w:val="000000"/>
        </w:rPr>
        <w:t>ey Stage 2 (Year 3-6) Mixed</w:t>
      </w:r>
    </w:p>
    <w:p w14:paraId="7491568E" w14:textId="77777777" w:rsidR="00D60AB5" w:rsidRDefault="00076FFF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Competition 2- Key Stage Key Stage 3 &amp; 4 (Year 7-11) Mixed</w:t>
      </w:r>
    </w:p>
    <w:p w14:paraId="06B2886A" w14:textId="77777777" w:rsidR="00D60AB5" w:rsidRDefault="00D6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2803AF" w14:textId="77777777" w:rsidR="00D60AB5" w:rsidRDefault="00076FFF">
      <w:pP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Team Requirements</w:t>
      </w:r>
    </w:p>
    <w:p w14:paraId="3C21F464" w14:textId="77777777" w:rsidR="00D60AB5" w:rsidRDefault="00076FFF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Individual entries or teams entries. Teams should be made up of 2 dancers and a maximum of 16 dancers (single gender or mixed) from the same school in</w:t>
      </w:r>
      <w:r>
        <w:t xml:space="preserve"> Staffordshire and Stoke-on-Trent. If team entries are submitted, social distancing and other government guidance should be adhered to at all times and only entered if it is safe to do so.</w:t>
      </w:r>
    </w:p>
    <w:p w14:paraId="7DA9736C" w14:textId="77777777" w:rsidR="00D60AB5" w:rsidRDefault="00076FFF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u w:val="single"/>
        </w:rPr>
        <w:t>Performance Space</w:t>
      </w:r>
    </w:p>
    <w:p w14:paraId="68BDE0EE" w14:textId="77777777" w:rsidR="00D60AB5" w:rsidRDefault="00076FFF">
      <w:pPr>
        <w:numPr>
          <w:ilvl w:val="0"/>
          <w:numId w:val="6"/>
        </w:numPr>
        <w:spacing w:before="200" w:after="0" w:line="240" w:lineRule="auto"/>
        <w:rPr>
          <w:color w:val="000000"/>
        </w:rPr>
      </w:pPr>
      <w:r>
        <w:rPr>
          <w:color w:val="000000"/>
        </w:rPr>
        <w:t xml:space="preserve">Routines can be performed in any suitable space, </w:t>
      </w:r>
      <w:r>
        <w:rPr>
          <w:color w:val="000000"/>
        </w:rPr>
        <w:t>e.g. sportshall, school hall, living room, garden or studio (theatre is NOT required). </w:t>
      </w:r>
    </w:p>
    <w:p w14:paraId="576AFD7A" w14:textId="77777777" w:rsidR="00D60AB5" w:rsidRDefault="00076FFF">
      <w:pPr>
        <w:numPr>
          <w:ilvl w:val="0"/>
          <w:numId w:val="6"/>
        </w:numPr>
        <w:spacing w:after="0" w:line="240" w:lineRule="auto"/>
        <w:rPr>
          <w:color w:val="000000"/>
        </w:rPr>
      </w:pPr>
      <w:r>
        <w:rPr>
          <w:color w:val="000000"/>
        </w:rPr>
        <w:t>The performance area space should be no bigger than 6.9m x 6m.</w:t>
      </w:r>
    </w:p>
    <w:p w14:paraId="3E8B0431" w14:textId="77777777" w:rsidR="00D60AB5" w:rsidRDefault="00D6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2CA197" w14:textId="77777777" w:rsidR="00D60AB5" w:rsidRDefault="00076FF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u w:val="single"/>
        </w:rPr>
        <w:t>Competition Format</w:t>
      </w:r>
    </w:p>
    <w:p w14:paraId="29401D3C" w14:textId="77777777" w:rsidR="00D60AB5" w:rsidRDefault="00076FFF">
      <w:pPr>
        <w:numPr>
          <w:ilvl w:val="0"/>
          <w:numId w:val="1"/>
        </w:numPr>
        <w:spacing w:before="200" w:after="0" w:line="240" w:lineRule="auto"/>
        <w:rPr>
          <w:color w:val="000000"/>
        </w:rPr>
      </w:pPr>
      <w:r>
        <w:rPr>
          <w:color w:val="000000"/>
        </w:rPr>
        <w:t>Routines can use any dance style. There is no limitation to the number of styles that</w:t>
      </w:r>
      <w:r>
        <w:rPr>
          <w:color w:val="000000"/>
        </w:rPr>
        <w:t xml:space="preserve"> are used within each routine. </w:t>
      </w:r>
    </w:p>
    <w:p w14:paraId="1BAE588C" w14:textId="77777777" w:rsidR="00D60AB5" w:rsidRDefault="00076FFF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Routines can be inspired by musicals, music videos, television or social media but it is encouraged that choreography is not plagiarised and must be applied and adapted into original content. </w:t>
      </w:r>
    </w:p>
    <w:p w14:paraId="0A87ACDC" w14:textId="77777777" w:rsidR="00D60AB5" w:rsidRDefault="00076FFF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Routines should be between 2 ½ and 4 minutes in duration. </w:t>
      </w:r>
    </w:p>
    <w:p w14:paraId="11FF17AA" w14:textId="77777777" w:rsidR="00D60AB5" w:rsidRDefault="00076FFF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Team</w:t>
      </w:r>
      <w:r>
        <w:rPr>
          <w:color w:val="000000"/>
        </w:rPr>
        <w:t>s are required to submit a short paragraph (max 150 words) detailing the inspiration and concept of the team’s routine which will be used by the judges to score the categories. </w:t>
      </w:r>
    </w:p>
    <w:p w14:paraId="023BA0E4" w14:textId="77777777" w:rsidR="00D60AB5" w:rsidRDefault="00076FFF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A teacher will need to complete the dance audition entry and declaration form </w:t>
      </w:r>
      <w:r>
        <w:rPr>
          <w:color w:val="000000"/>
        </w:rPr>
        <w:t>(this will be sent to all schools via the School Games Organiser).</w:t>
      </w:r>
    </w:p>
    <w:p w14:paraId="4497ECEC" w14:textId="77777777" w:rsidR="00D60AB5" w:rsidRDefault="00076FFF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A teacher will need to submit a video of the schools audition (ideally via We Transfer) by email to </w:t>
      </w:r>
      <w:hyperlink r:id="rId6">
        <w:r>
          <w:rPr>
            <w:color w:val="0000FF"/>
            <w:u w:val="single"/>
          </w:rPr>
          <w:t>tomdale@togetheractive.org</w:t>
        </w:r>
      </w:hyperlink>
      <w:r>
        <w:rPr>
          <w:color w:val="000000"/>
        </w:rPr>
        <w:t> </w:t>
      </w:r>
    </w:p>
    <w:p w14:paraId="1368E604" w14:textId="77777777" w:rsidR="00D60AB5" w:rsidRDefault="00076FFF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The routine will be judged on the audition criteria (this will be sent to all schools via the School Games Organiser).</w:t>
      </w:r>
    </w:p>
    <w:p w14:paraId="3A4CEE7C" w14:textId="77777777" w:rsidR="00D60AB5" w:rsidRDefault="00076FFF">
      <w:pPr>
        <w:numPr>
          <w:ilvl w:val="0"/>
          <w:numId w:val="1"/>
        </w:numP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The deadline for submissions is </w:t>
      </w:r>
      <w:r>
        <w:rPr>
          <w:b/>
          <w:color w:val="000000"/>
        </w:rPr>
        <w:t xml:space="preserve">Friday 28th May 2021 5pm </w:t>
      </w:r>
    </w:p>
    <w:p w14:paraId="3465EC61" w14:textId="77777777" w:rsidR="00D60AB5" w:rsidRDefault="00076FFF">
      <w:pPr>
        <w:numPr>
          <w:ilvl w:val="0"/>
          <w:numId w:val="1"/>
        </w:numPr>
        <w:spacing w:after="0" w:line="240" w:lineRule="auto"/>
        <w:rPr>
          <w:b/>
          <w:color w:val="000000"/>
        </w:rPr>
      </w:pPr>
      <w:r>
        <w:rPr>
          <w:color w:val="000000"/>
        </w:rPr>
        <w:t xml:space="preserve">The entries for both primary and secondary competition will then go through an </w:t>
      </w:r>
      <w:r>
        <w:rPr>
          <w:color w:val="000000"/>
        </w:rPr>
        <w:t>initial judging stage to find the top 5 primary and secondary schools in the County. </w:t>
      </w:r>
    </w:p>
    <w:p w14:paraId="452A1D34" w14:textId="77777777" w:rsidR="00D60AB5" w:rsidRDefault="00D60AB5">
      <w:pPr>
        <w:spacing w:before="200" w:after="0" w:line="240" w:lineRule="auto"/>
        <w:rPr>
          <w:color w:val="000000"/>
        </w:rPr>
      </w:pPr>
    </w:p>
    <w:p w14:paraId="7BAF372B" w14:textId="77777777" w:rsidR="00D60AB5" w:rsidRDefault="00D60AB5">
      <w:pPr>
        <w:spacing w:before="200" w:after="0" w:line="240" w:lineRule="auto"/>
      </w:pPr>
    </w:p>
    <w:p w14:paraId="0BE46050" w14:textId="77777777" w:rsidR="00D60AB5" w:rsidRDefault="00D60AB5">
      <w:pPr>
        <w:spacing w:before="200" w:after="0" w:line="240" w:lineRule="auto"/>
      </w:pPr>
    </w:p>
    <w:p w14:paraId="534FA1EC" w14:textId="77777777" w:rsidR="00D60AB5" w:rsidRDefault="00076FFF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u w:val="single"/>
        </w:rPr>
        <w:t>How does the judging work? </w:t>
      </w:r>
    </w:p>
    <w:p w14:paraId="3103B1CD" w14:textId="77777777" w:rsidR="00D60AB5" w:rsidRDefault="00076FFF">
      <w:pPr>
        <w:numPr>
          <w:ilvl w:val="0"/>
          <w:numId w:val="2"/>
        </w:numPr>
        <w:spacing w:before="200" w:after="0" w:line="240" w:lineRule="auto"/>
        <w:rPr>
          <w:color w:val="000000"/>
        </w:rPr>
      </w:pPr>
      <w:r>
        <w:rPr>
          <w:color w:val="000000"/>
        </w:rPr>
        <w:t>Each judge will score on 2 categories. </w:t>
      </w:r>
    </w:p>
    <w:p w14:paraId="75C8E1DB" w14:textId="77777777" w:rsidR="00D60AB5" w:rsidRDefault="00076FFF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This means that 2 scores will be created for each category. </w:t>
      </w:r>
    </w:p>
    <w:p w14:paraId="368D8D57" w14:textId="77777777" w:rsidR="00D60AB5" w:rsidRDefault="00076FFF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The 2 scores will then be averaged to </w:t>
      </w:r>
      <w:r>
        <w:rPr>
          <w:color w:val="000000"/>
        </w:rPr>
        <w:t>create a final category score. </w:t>
      </w:r>
    </w:p>
    <w:p w14:paraId="6F7402F7" w14:textId="77777777" w:rsidR="00D60AB5" w:rsidRDefault="00076FFF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All 3 judges will give a category 4 Overall Impact score which will then be averaged. </w:t>
      </w:r>
    </w:p>
    <w:p w14:paraId="50A2BF0E" w14:textId="77777777" w:rsidR="00D60AB5" w:rsidRDefault="00076FFF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Each judge will judge the following categories: </w:t>
      </w:r>
    </w:p>
    <w:p w14:paraId="0E8869B6" w14:textId="77777777" w:rsidR="00D60AB5" w:rsidRDefault="00076FFF">
      <w:pPr>
        <w:numPr>
          <w:ilvl w:val="0"/>
          <w:numId w:val="3"/>
        </w:numPr>
        <w:spacing w:before="200" w:after="0" w:line="240" w:lineRule="auto"/>
        <w:rPr>
          <w:color w:val="000000"/>
        </w:rPr>
      </w:pPr>
      <w:r>
        <w:rPr>
          <w:color w:val="000000"/>
        </w:rPr>
        <w:t>Judge 1 – Categories 1,2,4 </w:t>
      </w:r>
    </w:p>
    <w:p w14:paraId="224C14A1" w14:textId="77777777" w:rsidR="00D60AB5" w:rsidRDefault="00076FFF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Judge 2 – Categories 2,3,4 </w:t>
      </w:r>
    </w:p>
    <w:p w14:paraId="5BC03017" w14:textId="77777777" w:rsidR="00D60AB5" w:rsidRDefault="00076FFF">
      <w:pPr>
        <w:numPr>
          <w:ilvl w:val="0"/>
          <w:numId w:val="3"/>
        </w:numPr>
        <w:spacing w:after="0" w:line="240" w:lineRule="auto"/>
        <w:rPr>
          <w:color w:val="000000"/>
        </w:rPr>
      </w:pPr>
      <w:r>
        <w:rPr>
          <w:color w:val="000000"/>
        </w:rPr>
        <w:t>Judge 3 – Categories 1,3,4</w:t>
      </w:r>
    </w:p>
    <w:p w14:paraId="7701C6C2" w14:textId="77777777" w:rsidR="00D60AB5" w:rsidRDefault="00076FFF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u w:val="single"/>
        </w:rPr>
        <w:t>Scori</w:t>
      </w:r>
      <w:r>
        <w:rPr>
          <w:b/>
          <w:color w:val="000000"/>
          <w:u w:val="single"/>
        </w:rPr>
        <w:t>ng</w:t>
      </w:r>
    </w:p>
    <w:tbl>
      <w:tblPr>
        <w:tblStyle w:val="a"/>
        <w:tblW w:w="9010" w:type="dxa"/>
        <w:tblLayout w:type="fixed"/>
        <w:tblLook w:val="0400" w:firstRow="0" w:lastRow="0" w:firstColumn="0" w:lastColumn="0" w:noHBand="0" w:noVBand="1"/>
      </w:tblPr>
      <w:tblGrid>
        <w:gridCol w:w="1056"/>
        <w:gridCol w:w="1564"/>
        <w:gridCol w:w="3255"/>
        <w:gridCol w:w="1200"/>
        <w:gridCol w:w="1935"/>
      </w:tblGrid>
      <w:tr w:rsidR="00D60AB5" w14:paraId="22EFB647" w14:textId="7777777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2E99B" w14:textId="77777777" w:rsidR="00D60AB5" w:rsidRDefault="00D6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88CCB" w14:textId="77777777" w:rsidR="00D60AB5" w:rsidRDefault="00D6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E050A" w14:textId="77777777" w:rsidR="00D60AB5" w:rsidRDefault="00076FFF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Things to consider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41A70" w14:textId="77777777" w:rsidR="00D60AB5" w:rsidRDefault="00D6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114E" w14:textId="77777777" w:rsidR="00D60AB5" w:rsidRDefault="00076FFF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Things to consider</w:t>
            </w:r>
          </w:p>
        </w:tc>
      </w:tr>
      <w:tr w:rsidR="00D60AB5" w14:paraId="7F400D91" w14:textId="7777777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8C92" w14:textId="77777777" w:rsidR="00D60AB5" w:rsidRDefault="00076FFF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Category 1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DA185" w14:textId="77777777" w:rsidR="00D60AB5" w:rsidRDefault="00076FFF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Concept </w:t>
            </w:r>
          </w:p>
          <w:p w14:paraId="3A7A350C" w14:textId="77777777" w:rsidR="00D60AB5" w:rsidRDefault="00076FFF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(10 Marks)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1DD01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-Originality  </w:t>
            </w:r>
          </w:p>
          <w:p w14:paraId="489872CA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-Exploration of a theme </w:t>
            </w:r>
          </w:p>
          <w:p w14:paraId="1B7879F0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-Innovation </w:t>
            </w:r>
          </w:p>
          <w:p w14:paraId="77EABBC2" w14:textId="77777777" w:rsidR="00D60AB5" w:rsidRDefault="00D6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1FDF0" w14:textId="77777777" w:rsidR="00D60AB5" w:rsidRDefault="00076FFF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Soundtrack</w:t>
            </w:r>
          </w:p>
          <w:p w14:paraId="2FE7886D" w14:textId="77777777" w:rsidR="00D60AB5" w:rsidRDefault="00076FFF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(5 Marks)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985D4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-Appropriateness to overall theme </w:t>
            </w:r>
          </w:p>
          <w:p w14:paraId="4B400AC1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-Ability to create or enhance mood and atmosphere</w:t>
            </w:r>
          </w:p>
          <w:p w14:paraId="72E967CD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-Original and creative choices </w:t>
            </w:r>
          </w:p>
        </w:tc>
      </w:tr>
      <w:tr w:rsidR="00D60AB5" w14:paraId="49D26327" w14:textId="7777777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57BAB" w14:textId="77777777" w:rsidR="00D60AB5" w:rsidRDefault="00076FFF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Category 2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6430A" w14:textId="77777777" w:rsidR="00D60AB5" w:rsidRDefault="00076FFF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Choreography</w:t>
            </w:r>
          </w:p>
          <w:p w14:paraId="24F68A09" w14:textId="77777777" w:rsidR="00D60AB5" w:rsidRDefault="00076FFF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(20 Marks)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A45FA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-Appropriateness to theme </w:t>
            </w:r>
          </w:p>
          <w:p w14:paraId="07FB3EF9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-Innovation and originality </w:t>
            </w:r>
          </w:p>
          <w:p w14:paraId="4CAB7DF2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-Composition of dance movement (including degree of difficulty) </w:t>
            </w:r>
          </w:p>
          <w:p w14:paraId="6A0B7C30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-Integration of movement and soundtrack  </w:t>
            </w:r>
          </w:p>
          <w:p w14:paraId="55A81E05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-Use of choreographic </w:t>
            </w:r>
          </w:p>
          <w:p w14:paraId="2D9484D4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elements such as rounds, cannons, solo performances, unison etc.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78C8" w14:textId="77777777" w:rsidR="00D60AB5" w:rsidRDefault="00076FFF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Floor Use</w:t>
            </w:r>
          </w:p>
          <w:p w14:paraId="00FE5A3D" w14:textId="77777777" w:rsidR="00D60AB5" w:rsidRDefault="00076FFF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(15 Marks)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97DF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-Use of stage area</w:t>
            </w:r>
          </w:p>
          <w:p w14:paraId="68472B50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-Entrances and exits </w:t>
            </w:r>
          </w:p>
          <w:p w14:paraId="0D55978C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-Levels </w:t>
            </w:r>
          </w:p>
          <w:p w14:paraId="27A39686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-Spatial awareness</w:t>
            </w:r>
          </w:p>
        </w:tc>
      </w:tr>
      <w:tr w:rsidR="00D60AB5" w14:paraId="52707231" w14:textId="7777777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AC28" w14:textId="77777777" w:rsidR="00D60AB5" w:rsidRDefault="00076FFF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Category 3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33DF7" w14:textId="77777777" w:rsidR="00D60AB5" w:rsidRDefault="00076FFF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Performance Skill </w:t>
            </w:r>
          </w:p>
          <w:p w14:paraId="3D6D18DA" w14:textId="77777777" w:rsidR="00D60AB5" w:rsidRDefault="00076FFF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(20 Marks)</w:t>
            </w:r>
          </w:p>
        </w:tc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4128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-Focus and projection </w:t>
            </w:r>
          </w:p>
          <w:p w14:paraId="6A536CD4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-Execution of choreography  </w:t>
            </w:r>
          </w:p>
          <w:p w14:paraId="1D82DDEE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-Skills such as mime and gesture </w:t>
            </w:r>
          </w:p>
          <w:p w14:paraId="4088AFEE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-Synchronisation (if appropriate) </w:t>
            </w:r>
          </w:p>
          <w:p w14:paraId="56D20757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-Commitment to performance</w:t>
            </w:r>
          </w:p>
        </w:tc>
      </w:tr>
      <w:tr w:rsidR="00D60AB5" w14:paraId="734E30E9" w14:textId="77777777"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9969F" w14:textId="77777777" w:rsidR="00D60AB5" w:rsidRDefault="00076FFF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Category 4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41CEA" w14:textId="77777777" w:rsidR="00D60AB5" w:rsidRDefault="00076FFF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Overall Impact</w:t>
            </w:r>
          </w:p>
          <w:p w14:paraId="4D861DF7" w14:textId="77777777" w:rsidR="00D60AB5" w:rsidRDefault="00076FFF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 (30 Marks)</w:t>
            </w:r>
          </w:p>
        </w:tc>
        <w:tc>
          <w:tcPr>
            <w:tcW w:w="6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86838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-Effective use of all elements </w:t>
            </w:r>
          </w:p>
          <w:p w14:paraId="6802FDDD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-Total performance impact </w:t>
            </w:r>
          </w:p>
          <w:p w14:paraId="55D1F91A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-Overall impact of theme</w:t>
            </w:r>
          </w:p>
        </w:tc>
      </w:tr>
    </w:tbl>
    <w:p w14:paraId="19B74C04" w14:textId="77777777" w:rsidR="00D60AB5" w:rsidRDefault="00D60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EBE230" w14:textId="77777777" w:rsidR="00D60AB5" w:rsidRDefault="0007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u w:val="single"/>
        </w:rPr>
        <w:t>Judges Scoring Guidelines</w:t>
      </w:r>
    </w:p>
    <w:tbl>
      <w:tblPr>
        <w:tblStyle w:val="a0"/>
        <w:tblW w:w="7872" w:type="dxa"/>
        <w:tblLayout w:type="fixed"/>
        <w:tblLook w:val="0400" w:firstRow="0" w:lastRow="0" w:firstColumn="0" w:lastColumn="0" w:noHBand="0" w:noVBand="1"/>
      </w:tblPr>
      <w:tblGrid>
        <w:gridCol w:w="2185"/>
        <w:gridCol w:w="2185"/>
        <w:gridCol w:w="2185"/>
        <w:gridCol w:w="1317"/>
      </w:tblGrid>
      <w:tr w:rsidR="00D60AB5" w14:paraId="25789997" w14:textId="77777777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10FC6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– 10 point selection 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EB96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– 20 point selection 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885FF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 – 30 point selection </w:t>
            </w:r>
          </w:p>
          <w:p w14:paraId="32D983CB" w14:textId="77777777" w:rsidR="00D60AB5" w:rsidRDefault="00D6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1DBC2" w14:textId="77777777" w:rsidR="00D60AB5" w:rsidRDefault="00D60A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AB5" w14:paraId="2BE53132" w14:textId="77777777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EFDA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1-2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6484C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1-4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07E19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1-6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73E6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Needs Work</w:t>
            </w:r>
          </w:p>
        </w:tc>
      </w:tr>
      <w:tr w:rsidR="00D60AB5" w14:paraId="143C388B" w14:textId="77777777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D218F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3-4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D2EFC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5-8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50B0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7-12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4534A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Fair</w:t>
            </w:r>
          </w:p>
        </w:tc>
      </w:tr>
      <w:tr w:rsidR="00D60AB5" w14:paraId="38BF17D1" w14:textId="77777777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ED4F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5-6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9CE1D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9-12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4DCEA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13-18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BE78E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Good</w:t>
            </w:r>
          </w:p>
        </w:tc>
      </w:tr>
      <w:tr w:rsidR="00D60AB5" w14:paraId="4F283BB2" w14:textId="77777777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16F9D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7-8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A6D6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13-16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408E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19-24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D2EC6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Very Good</w:t>
            </w:r>
          </w:p>
        </w:tc>
      </w:tr>
      <w:tr w:rsidR="00D60AB5" w14:paraId="00E1F9C3" w14:textId="77777777"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FD5F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9-10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2F9F5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17-20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BFAAF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25-30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CB469" w14:textId="77777777" w:rsidR="00D60AB5" w:rsidRDefault="00076F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Excellent</w:t>
            </w:r>
          </w:p>
        </w:tc>
      </w:tr>
    </w:tbl>
    <w:p w14:paraId="78376A9B" w14:textId="77777777" w:rsidR="00D60AB5" w:rsidRDefault="00D60AB5">
      <w:pPr>
        <w:rPr>
          <w:sz w:val="2"/>
          <w:szCs w:val="2"/>
        </w:rPr>
      </w:pPr>
    </w:p>
    <w:sectPr w:rsidR="00D60AB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77996"/>
    <w:multiLevelType w:val="multilevel"/>
    <w:tmpl w:val="77B010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20F76F8"/>
    <w:multiLevelType w:val="multilevel"/>
    <w:tmpl w:val="A0569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8E365CC"/>
    <w:multiLevelType w:val="multilevel"/>
    <w:tmpl w:val="0F663F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C0B076C"/>
    <w:multiLevelType w:val="multilevel"/>
    <w:tmpl w:val="EC6ECA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2B3125E1"/>
    <w:multiLevelType w:val="multilevel"/>
    <w:tmpl w:val="DD42B9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B0604F0"/>
    <w:multiLevelType w:val="multilevel"/>
    <w:tmpl w:val="1C66DB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AB5"/>
    <w:rsid w:val="00076FFF"/>
    <w:rsid w:val="00D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DEF6A"/>
  <w15:docId w15:val="{77DA3415-9021-4F92-B34C-23818505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D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D20A9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mdale@togetheractiv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Exd2SOUPBhQbV9eklynlQf+gzg==">AMUW2mUsvfUM5tUjYPjSwJe+bJ2zxuP+tdBvTQeTtL3H1AU12sZEqWGgLGeYvlbvcMb1QciKVn9PjT/XlOyDZjm68srd8uQNWSbJHN8J6x3XnRdF+L7+Qck=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Dale</dc:creator>
  <cp:lastModifiedBy>Georgia Phillips</cp:lastModifiedBy>
  <cp:revision>2</cp:revision>
  <dcterms:created xsi:type="dcterms:W3CDTF">2021-02-25T10:24:00Z</dcterms:created>
  <dcterms:modified xsi:type="dcterms:W3CDTF">2021-02-25T10:48:00Z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0x0101000383DEB5F4EBE54489BA420C5B6AD6C8</vt:lpwstr>
  </property>
</Properties>
</file>