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5A47" w14:textId="0AF8602B" w:rsidR="008D0FFF" w:rsidRPr="0054302D" w:rsidRDefault="0098171E">
      <w:pPr>
        <w:rPr>
          <w:b/>
          <w:bCs/>
          <w:lang w:val="en-US"/>
        </w:rPr>
      </w:pPr>
      <w:r w:rsidRPr="0054302D">
        <w:rPr>
          <w:b/>
          <w:bCs/>
          <w:lang w:val="en-US"/>
        </w:rPr>
        <w:t>Together Active OSF Criteria List:</w:t>
      </w:r>
    </w:p>
    <w:p w14:paraId="1DD0709C" w14:textId="607CE1E4" w:rsidR="0098171E" w:rsidRPr="0098171E" w:rsidRDefault="0098171E" w:rsidP="0098171E">
      <w:pPr>
        <w:pStyle w:val="ListParagraph"/>
        <w:numPr>
          <w:ilvl w:val="0"/>
          <w:numId w:val="1"/>
        </w:numPr>
        <w:spacing w:after="0" w:line="240" w:lineRule="auto"/>
        <w:rPr>
          <w:rFonts w:eastAsia="Poppins" w:cs="Poppins"/>
        </w:rPr>
      </w:pPr>
      <w:r w:rsidRPr="0098171E">
        <w:rPr>
          <w:rFonts w:eastAsia="Poppins" w:cs="Poppins"/>
        </w:rPr>
        <w:t>Eligible for funding – state school</w:t>
      </w:r>
    </w:p>
    <w:p w14:paraId="1E5FCC49" w14:textId="77777777" w:rsidR="0098171E" w:rsidRDefault="0098171E" w:rsidP="0098171E">
      <w:pPr>
        <w:pStyle w:val="ListParagraph"/>
        <w:numPr>
          <w:ilvl w:val="0"/>
          <w:numId w:val="1"/>
        </w:numPr>
        <w:spacing w:after="0" w:line="240" w:lineRule="auto"/>
        <w:rPr>
          <w:rFonts w:eastAsia="Poppins" w:cs="Poppins"/>
        </w:rPr>
      </w:pPr>
      <w:r>
        <w:rPr>
          <w:rFonts w:eastAsia="Poppins" w:cs="Poppins"/>
        </w:rPr>
        <w:t>One of the identified targeted schools</w:t>
      </w:r>
    </w:p>
    <w:p w14:paraId="6D4B8092" w14:textId="51C90B40" w:rsidR="0098171E" w:rsidRDefault="0098171E" w:rsidP="0098171E">
      <w:pPr>
        <w:pStyle w:val="ListParagraph"/>
        <w:numPr>
          <w:ilvl w:val="0"/>
          <w:numId w:val="1"/>
        </w:numPr>
        <w:spacing w:after="0" w:line="240" w:lineRule="auto"/>
        <w:rPr>
          <w:rFonts w:eastAsia="Poppins" w:cs="Poppins"/>
        </w:rPr>
      </w:pPr>
      <w:r w:rsidRPr="0098171E">
        <w:rPr>
          <w:rFonts w:eastAsia="Poppins" w:cs="Poppins"/>
        </w:rPr>
        <w:t xml:space="preserve">Senior management are ready and willing to engage and comply with open data </w:t>
      </w:r>
      <w:proofErr w:type="gramStart"/>
      <w:r w:rsidRPr="0098171E">
        <w:rPr>
          <w:rFonts w:eastAsia="Poppins" w:cs="Poppins"/>
        </w:rPr>
        <w:t>request</w:t>
      </w:r>
      <w:proofErr w:type="gramEnd"/>
    </w:p>
    <w:p w14:paraId="28C1727B" w14:textId="205193E1" w:rsidR="0098171E" w:rsidRDefault="0098171E" w:rsidP="0098171E">
      <w:pPr>
        <w:pStyle w:val="ListParagraph"/>
        <w:numPr>
          <w:ilvl w:val="0"/>
          <w:numId w:val="1"/>
        </w:numPr>
        <w:spacing w:after="0" w:line="240" w:lineRule="auto"/>
        <w:rPr>
          <w:rFonts w:eastAsia="Poppins" w:cs="Poppins"/>
        </w:rPr>
      </w:pPr>
      <w:r w:rsidRPr="00CE270D">
        <w:rPr>
          <w:rFonts w:eastAsia="Poppins" w:cs="Poppins"/>
        </w:rPr>
        <w:t>Facilities suitable for community use</w:t>
      </w:r>
    </w:p>
    <w:p w14:paraId="4896720D" w14:textId="522EED1E" w:rsidR="0098171E" w:rsidRDefault="0098171E" w:rsidP="0098171E">
      <w:pPr>
        <w:pStyle w:val="ListParagraph"/>
        <w:numPr>
          <w:ilvl w:val="0"/>
          <w:numId w:val="1"/>
        </w:numPr>
        <w:spacing w:after="0" w:line="240" w:lineRule="auto"/>
        <w:rPr>
          <w:rFonts w:eastAsia="Poppins" w:cs="Poppins"/>
        </w:rPr>
      </w:pPr>
      <w:r w:rsidRPr="0098171E">
        <w:rPr>
          <w:rFonts w:eastAsia="Poppins" w:cs="Poppins"/>
        </w:rPr>
        <w:t>All costs are eligible (no activities or costs which are already covered by other government funding including rates; no capital works; no activities promoting religious or political beliefs; no personal benefit to an individual)</w:t>
      </w:r>
    </w:p>
    <w:p w14:paraId="193F9E3A" w14:textId="77777777" w:rsidR="0098171E" w:rsidRDefault="0098171E" w:rsidP="0098171E">
      <w:pPr>
        <w:pStyle w:val="ListParagraph"/>
        <w:numPr>
          <w:ilvl w:val="0"/>
          <w:numId w:val="1"/>
        </w:numPr>
        <w:spacing w:after="0" w:line="240" w:lineRule="auto"/>
        <w:rPr>
          <w:rFonts w:eastAsia="Poppins" w:cs="Poppins"/>
        </w:rPr>
      </w:pPr>
      <w:r w:rsidRPr="0098171E">
        <w:rPr>
          <w:rFonts w:eastAsia="Poppins" w:cs="Poppins"/>
        </w:rPr>
        <w:t>Focuses on one or more of the following target audiences:</w:t>
      </w:r>
    </w:p>
    <w:p w14:paraId="2DB33468" w14:textId="77777777" w:rsidR="0098171E" w:rsidRDefault="0098171E" w:rsidP="0098171E">
      <w:pPr>
        <w:pStyle w:val="ListParagraph"/>
        <w:numPr>
          <w:ilvl w:val="1"/>
          <w:numId w:val="1"/>
        </w:numPr>
        <w:spacing w:after="0" w:line="240" w:lineRule="auto"/>
        <w:rPr>
          <w:rFonts w:eastAsia="Poppins" w:cs="Poppins"/>
        </w:rPr>
      </w:pPr>
      <w:r w:rsidRPr="0098171E">
        <w:rPr>
          <w:rFonts w:eastAsia="Poppins" w:cs="Poppins"/>
        </w:rPr>
        <w:t>Children and young people on FSM</w:t>
      </w:r>
    </w:p>
    <w:p w14:paraId="080E0792" w14:textId="14D0EA24" w:rsidR="0098171E" w:rsidRPr="0098171E" w:rsidRDefault="0098171E" w:rsidP="0098171E">
      <w:pPr>
        <w:pStyle w:val="ListParagraph"/>
        <w:numPr>
          <w:ilvl w:val="1"/>
          <w:numId w:val="1"/>
        </w:numPr>
        <w:spacing w:after="0" w:line="240" w:lineRule="auto"/>
        <w:rPr>
          <w:rFonts w:eastAsia="Poppins" w:cs="Poppins"/>
        </w:rPr>
      </w:pPr>
      <w:r w:rsidRPr="0098171E">
        <w:rPr>
          <w:rFonts w:eastAsia="Poppins" w:cs="Poppins"/>
        </w:rPr>
        <w:t>Children and young people with a SEND</w:t>
      </w:r>
    </w:p>
    <w:p w14:paraId="7D72982B" w14:textId="57C35C62" w:rsidR="0098171E" w:rsidRDefault="0098171E" w:rsidP="0098171E">
      <w:pPr>
        <w:pStyle w:val="ListParagraph"/>
        <w:numPr>
          <w:ilvl w:val="0"/>
          <w:numId w:val="1"/>
        </w:numPr>
        <w:spacing w:after="0" w:line="240" w:lineRule="auto"/>
        <w:rPr>
          <w:rFonts w:eastAsia="Poppins" w:cs="Poppins"/>
        </w:rPr>
      </w:pPr>
      <w:r w:rsidRPr="0098171E">
        <w:rPr>
          <w:rFonts w:eastAsia="Poppins" w:cs="Poppins"/>
        </w:rPr>
        <w:t xml:space="preserve">Demonstrates clearly how the funds will be used to support mental wellbeing and/or healthy weight in children and young people and/or </w:t>
      </w:r>
      <w:proofErr w:type="gramStart"/>
      <w:r w:rsidRPr="0098171E">
        <w:rPr>
          <w:rFonts w:eastAsia="Poppins" w:cs="Poppins"/>
        </w:rPr>
        <w:t>inactivity</w:t>
      </w:r>
      <w:proofErr w:type="gramEnd"/>
    </w:p>
    <w:p w14:paraId="7CBC06D2" w14:textId="06B06D52" w:rsidR="0098171E" w:rsidRDefault="0098171E" w:rsidP="0098171E">
      <w:pPr>
        <w:pStyle w:val="ListParagraph"/>
        <w:numPr>
          <w:ilvl w:val="0"/>
          <w:numId w:val="1"/>
        </w:numPr>
        <w:spacing w:after="0" w:line="240" w:lineRule="auto"/>
        <w:rPr>
          <w:rFonts w:eastAsia="Poppins" w:cs="Poppins"/>
        </w:rPr>
      </w:pPr>
      <w:r w:rsidRPr="0098171E">
        <w:rPr>
          <w:rFonts w:eastAsia="Poppins" w:cs="Poppins"/>
        </w:rPr>
        <w:t>Application is not a duplicate application for funding already received from the Government, Sport England or elsewhere. And does not apply for any double funding in the application (N.B additional funding is acceptable if a further financial need is evident).</w:t>
      </w:r>
    </w:p>
    <w:p w14:paraId="395EA2DA" w14:textId="29128E14" w:rsidR="0098171E" w:rsidRDefault="0098171E" w:rsidP="0098171E">
      <w:pPr>
        <w:pStyle w:val="ListParagraph"/>
        <w:numPr>
          <w:ilvl w:val="0"/>
          <w:numId w:val="1"/>
        </w:numPr>
        <w:spacing w:after="0" w:line="240" w:lineRule="auto"/>
        <w:rPr>
          <w:rFonts w:eastAsia="Poppins" w:cs="Poppins"/>
        </w:rPr>
      </w:pPr>
      <w:r w:rsidRPr="0098171E">
        <w:rPr>
          <w:rFonts w:eastAsia="Poppins" w:cs="Poppins"/>
        </w:rPr>
        <w:t xml:space="preserve">Offers value for </w:t>
      </w:r>
      <w:proofErr w:type="gramStart"/>
      <w:r w:rsidRPr="0098171E">
        <w:rPr>
          <w:rFonts w:eastAsia="Poppins" w:cs="Poppins"/>
        </w:rPr>
        <w:t>money</w:t>
      </w:r>
      <w:proofErr w:type="gramEnd"/>
    </w:p>
    <w:p w14:paraId="47E15421" w14:textId="1051B623" w:rsidR="0098171E" w:rsidRDefault="0098171E" w:rsidP="0098171E">
      <w:pPr>
        <w:pStyle w:val="ListParagraph"/>
        <w:numPr>
          <w:ilvl w:val="0"/>
          <w:numId w:val="1"/>
        </w:numPr>
        <w:spacing w:after="0" w:line="240" w:lineRule="auto"/>
        <w:rPr>
          <w:rFonts w:eastAsia="Poppins" w:cs="Poppins"/>
        </w:rPr>
      </w:pPr>
      <w:r w:rsidRPr="0098171E">
        <w:rPr>
          <w:rFonts w:eastAsia="Poppins" w:cs="Poppins"/>
        </w:rPr>
        <w:t xml:space="preserve">Explains how the investment will be sustained post </w:t>
      </w:r>
      <w:proofErr w:type="gramStart"/>
      <w:r w:rsidRPr="0098171E">
        <w:rPr>
          <w:rFonts w:eastAsia="Poppins" w:cs="Poppins"/>
        </w:rPr>
        <w:t>2021</w:t>
      </w:r>
      <w:proofErr w:type="gramEnd"/>
    </w:p>
    <w:p w14:paraId="3E48CC74" w14:textId="77777777" w:rsidR="0098171E" w:rsidRDefault="0098171E" w:rsidP="0098171E">
      <w:pPr>
        <w:spacing w:after="0" w:line="240" w:lineRule="auto"/>
        <w:rPr>
          <w:rFonts w:eastAsia="Poppins" w:cs="Poppins"/>
        </w:rPr>
      </w:pPr>
    </w:p>
    <w:p w14:paraId="651449C4" w14:textId="5BF932FD" w:rsidR="0098171E" w:rsidRPr="0054302D" w:rsidRDefault="0098171E" w:rsidP="0098171E">
      <w:pPr>
        <w:spacing w:after="0" w:line="240" w:lineRule="auto"/>
        <w:rPr>
          <w:rFonts w:eastAsia="Poppins" w:cs="Poppins"/>
          <w:b/>
          <w:bCs/>
        </w:rPr>
      </w:pPr>
      <w:r w:rsidRPr="0054302D">
        <w:rPr>
          <w:rFonts w:eastAsia="Poppins" w:cs="Poppins"/>
          <w:b/>
          <w:bCs/>
        </w:rPr>
        <w:t>Information about targeted schools:</w:t>
      </w:r>
    </w:p>
    <w:p w14:paraId="037B3164" w14:textId="160F142D" w:rsidR="0098171E" w:rsidRPr="0098171E" w:rsidRDefault="0098171E" w:rsidP="0098171E">
      <w:pPr>
        <w:spacing w:after="0" w:line="240" w:lineRule="auto"/>
        <w:rPr>
          <w:rFonts w:eastAsia="Poppins" w:cs="Poppins"/>
        </w:rPr>
      </w:pPr>
      <w:r>
        <w:rPr>
          <w:rFonts w:eastAsia="Poppins" w:cs="Poppins"/>
        </w:rPr>
        <w:t xml:space="preserve">1. </w:t>
      </w:r>
      <w:r w:rsidRPr="0098171E">
        <w:rPr>
          <w:rFonts w:eastAsia="Poppins" w:cs="Poppins"/>
        </w:rPr>
        <w:t xml:space="preserve">Greater than </w:t>
      </w:r>
      <w:r w:rsidR="00374D41">
        <w:rPr>
          <w:rFonts w:eastAsia="Poppins" w:cs="Poppins"/>
        </w:rPr>
        <w:t>15</w:t>
      </w:r>
      <w:r w:rsidRPr="0098171E">
        <w:rPr>
          <w:rFonts w:eastAsia="Poppins" w:cs="Poppins"/>
        </w:rPr>
        <w:t xml:space="preserve">% of children accessing free school meals </w:t>
      </w:r>
    </w:p>
    <w:p w14:paraId="28227B15" w14:textId="254F27BA" w:rsidR="0098171E" w:rsidRPr="00CE270D" w:rsidRDefault="0098171E" w:rsidP="0098171E">
      <w:pPr>
        <w:spacing w:after="0" w:line="240" w:lineRule="auto"/>
        <w:rPr>
          <w:rFonts w:eastAsia="Poppins" w:cs="Poppins"/>
        </w:rPr>
      </w:pPr>
      <w:r w:rsidRPr="00CE270D">
        <w:rPr>
          <w:rFonts w:eastAsia="Poppins" w:cs="Poppins"/>
        </w:rPr>
        <w:t>2.</w:t>
      </w:r>
      <w:r>
        <w:rPr>
          <w:rFonts w:eastAsia="Poppins" w:cs="Poppins"/>
        </w:rPr>
        <w:t xml:space="preserve"> </w:t>
      </w:r>
      <w:r w:rsidRPr="00CE270D">
        <w:rPr>
          <w:rFonts w:eastAsia="Poppins" w:cs="Poppins"/>
        </w:rPr>
        <w:t xml:space="preserve">Greater than </w:t>
      </w:r>
      <w:r w:rsidR="002A2A48">
        <w:rPr>
          <w:rFonts w:eastAsia="Poppins" w:cs="Poppins"/>
        </w:rPr>
        <w:t>7</w:t>
      </w:r>
      <w:r w:rsidRPr="00CE270D">
        <w:rPr>
          <w:rFonts w:eastAsia="Poppins" w:cs="Poppins"/>
        </w:rPr>
        <w:t xml:space="preserve">% of children with SEND </w:t>
      </w:r>
    </w:p>
    <w:p w14:paraId="4DD89F7B" w14:textId="77777777" w:rsidR="0098171E" w:rsidRPr="00CE270D" w:rsidRDefault="0098171E" w:rsidP="0098171E">
      <w:pPr>
        <w:spacing w:after="0" w:line="240" w:lineRule="auto"/>
        <w:rPr>
          <w:rFonts w:eastAsia="Poppins" w:cs="Poppins"/>
        </w:rPr>
      </w:pPr>
      <w:r w:rsidRPr="00CE270D">
        <w:rPr>
          <w:rFonts w:eastAsia="Poppins" w:cs="Poppins"/>
        </w:rPr>
        <w:t>3.</w:t>
      </w:r>
      <w:r>
        <w:rPr>
          <w:rFonts w:eastAsia="Poppins" w:cs="Poppins"/>
        </w:rPr>
        <w:t xml:space="preserve"> </w:t>
      </w:r>
      <w:r w:rsidRPr="00CE270D">
        <w:rPr>
          <w:rFonts w:eastAsia="Poppins" w:cs="Poppins"/>
        </w:rPr>
        <w:t>SEND schools</w:t>
      </w:r>
    </w:p>
    <w:p w14:paraId="0A6B1D22" w14:textId="77777777" w:rsidR="0098171E" w:rsidRPr="00CE270D" w:rsidRDefault="0098171E" w:rsidP="0098171E">
      <w:pPr>
        <w:spacing w:after="0" w:line="240" w:lineRule="auto"/>
        <w:rPr>
          <w:rFonts w:eastAsia="Poppins" w:cs="Poppins"/>
        </w:rPr>
      </w:pPr>
      <w:r w:rsidRPr="00CE270D">
        <w:rPr>
          <w:rFonts w:eastAsia="Poppins" w:cs="Poppins"/>
        </w:rPr>
        <w:t>4.</w:t>
      </w:r>
      <w:r>
        <w:rPr>
          <w:rFonts w:eastAsia="Poppins" w:cs="Poppins"/>
        </w:rPr>
        <w:t xml:space="preserve"> </w:t>
      </w:r>
      <w:r w:rsidRPr="00CE270D">
        <w:rPr>
          <w:rFonts w:eastAsia="Poppins" w:cs="Poppins"/>
        </w:rPr>
        <w:t xml:space="preserve">Higher than average number of CAMHS referrals </w:t>
      </w:r>
    </w:p>
    <w:p w14:paraId="79C4C4DD" w14:textId="185717FA" w:rsidR="0098171E" w:rsidRDefault="0098171E" w:rsidP="0098171E">
      <w:pPr>
        <w:spacing w:after="0" w:line="240" w:lineRule="auto"/>
        <w:rPr>
          <w:rFonts w:eastAsia="Poppins" w:cs="Poppins"/>
        </w:rPr>
      </w:pPr>
      <w:r w:rsidRPr="00CE270D">
        <w:rPr>
          <w:rFonts w:eastAsia="Poppins" w:cs="Poppins"/>
        </w:rPr>
        <w:t>5.</w:t>
      </w:r>
      <w:r>
        <w:rPr>
          <w:rFonts w:eastAsia="Poppins" w:cs="Poppins"/>
        </w:rPr>
        <w:t xml:space="preserve"> </w:t>
      </w:r>
      <w:r w:rsidRPr="00CE270D">
        <w:rPr>
          <w:rFonts w:eastAsia="Poppins" w:cs="Poppins"/>
        </w:rPr>
        <w:t>Feeder schools with higher than 35% of children with excess weight at year 6</w:t>
      </w:r>
    </w:p>
    <w:p w14:paraId="0CC154E3" w14:textId="77777777" w:rsidR="0098171E" w:rsidRDefault="0098171E" w:rsidP="0098171E">
      <w:pPr>
        <w:rPr>
          <w:rFonts w:ascii="Calibri" w:hAnsi="Calibri" w:cs="Calibri"/>
          <w:sz w:val="20"/>
          <w:szCs w:val="20"/>
          <w:lang w:val="en-US"/>
        </w:rPr>
      </w:pPr>
    </w:p>
    <w:p w14:paraId="510F76E2" w14:textId="77777777" w:rsidR="0098171E" w:rsidRPr="0098171E" w:rsidRDefault="0098171E">
      <w:pPr>
        <w:rPr>
          <w:lang w:val="en-US"/>
        </w:rPr>
      </w:pPr>
    </w:p>
    <w:sectPr w:rsidR="0098171E" w:rsidRPr="0098171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84D53" w14:textId="77777777" w:rsidR="004175A2" w:rsidRDefault="004175A2" w:rsidP="004175A2">
      <w:pPr>
        <w:spacing w:after="0" w:line="240" w:lineRule="auto"/>
      </w:pPr>
      <w:r>
        <w:separator/>
      </w:r>
    </w:p>
  </w:endnote>
  <w:endnote w:type="continuationSeparator" w:id="0">
    <w:p w14:paraId="01877EFD" w14:textId="77777777" w:rsidR="004175A2" w:rsidRDefault="004175A2" w:rsidP="004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4BCA" w14:textId="77777777" w:rsidR="004175A2" w:rsidRDefault="004175A2" w:rsidP="004175A2">
      <w:pPr>
        <w:spacing w:after="0" w:line="240" w:lineRule="auto"/>
      </w:pPr>
      <w:r>
        <w:separator/>
      </w:r>
    </w:p>
  </w:footnote>
  <w:footnote w:type="continuationSeparator" w:id="0">
    <w:p w14:paraId="7D616138" w14:textId="77777777" w:rsidR="004175A2" w:rsidRDefault="004175A2" w:rsidP="004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FCA4B" w14:textId="2B744984" w:rsidR="004175A2" w:rsidRDefault="0054302D">
    <w:pPr>
      <w:pStyle w:val="Header"/>
    </w:pPr>
    <w:r>
      <w:rPr>
        <w:noProof/>
      </w:rPr>
      <w:drawing>
        <wp:inline distT="0" distB="0" distL="0" distR="0" wp14:anchorId="27351543" wp14:editId="3A7D69AE">
          <wp:extent cx="5297337" cy="888999"/>
          <wp:effectExtent l="0" t="0" r="0" b="6985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9F1D13FC-2D1B-4187-8BB9-5EF2504F51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9F1D13FC-2D1B-4187-8BB9-5EF2504F51A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89" b="15100"/>
                  <a:stretch/>
                </pic:blipFill>
                <pic:spPr bwMode="auto">
                  <a:xfrm>
                    <a:off x="0" y="0"/>
                    <a:ext cx="5297337" cy="88899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24E26"/>
    <w:multiLevelType w:val="hybridMultilevel"/>
    <w:tmpl w:val="1EA60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1E"/>
    <w:rsid w:val="002A2A48"/>
    <w:rsid w:val="00374D41"/>
    <w:rsid w:val="004175A2"/>
    <w:rsid w:val="0054302D"/>
    <w:rsid w:val="008D0FFF"/>
    <w:rsid w:val="0098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221A"/>
  <w15:chartTrackingRefBased/>
  <w15:docId w15:val="{930E5022-74CC-474F-8650-06E51272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A2"/>
  </w:style>
  <w:style w:type="paragraph" w:styleId="Footer">
    <w:name w:val="footer"/>
    <w:basedOn w:val="Normal"/>
    <w:link w:val="FooterChar"/>
    <w:uiPriority w:val="99"/>
    <w:unhideWhenUsed/>
    <w:rsid w:val="0041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2" ma:contentTypeDescription="Create a new document." ma:contentTypeScope="" ma:versionID="dc0c91ebc814d65bcef504750092cb09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509f36151d08e62a952fb78670fff77f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98C16-1149-4546-AF29-B9418F295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4F842-A045-44C9-B5F0-C32CB7751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3EBF76-DA5C-4CA4-B1D6-F7CACD21E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 Kaziow</dc:creator>
  <cp:keywords/>
  <dc:description/>
  <cp:lastModifiedBy>Lijana Kaziow</cp:lastModifiedBy>
  <cp:revision>5</cp:revision>
  <dcterms:created xsi:type="dcterms:W3CDTF">2021-04-14T14:58:00Z</dcterms:created>
  <dcterms:modified xsi:type="dcterms:W3CDTF">2021-04-15T10:08:00Z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